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B5E" w:rsidRPr="00A12B5E" w:rsidRDefault="00A12B5E">
      <w:pPr>
        <w:rPr>
          <w:rFonts w:ascii="Times New Roman" w:hAnsi="Times New Roman" w:cs="Times New Roman"/>
          <w:sz w:val="24"/>
          <w:szCs w:val="24"/>
        </w:rPr>
      </w:pPr>
      <w:r w:rsidRPr="00A12B5E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Основные потребительские характеристики (абзацы 2, 3, 4, </w:t>
      </w:r>
      <w:r w:rsidR="00B976A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7</w:t>
      </w:r>
      <w:r w:rsidR="00C22477">
        <w:rPr>
          <w:rFonts w:ascii="Times New Roman" w:hAnsi="Times New Roman" w:cs="Times New Roman"/>
          <w:sz w:val="24"/>
          <w:szCs w:val="24"/>
        </w:rPr>
        <w:t>, 10, 11</w:t>
      </w:r>
      <w:r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167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5"/>
        <w:gridCol w:w="2808"/>
        <w:gridCol w:w="1056"/>
        <w:gridCol w:w="1056"/>
        <w:gridCol w:w="1056"/>
        <w:gridCol w:w="994"/>
        <w:gridCol w:w="1041"/>
        <w:gridCol w:w="977"/>
        <w:gridCol w:w="1042"/>
        <w:gridCol w:w="1056"/>
        <w:gridCol w:w="993"/>
        <w:gridCol w:w="1011"/>
        <w:gridCol w:w="1025"/>
        <w:gridCol w:w="1041"/>
        <w:gridCol w:w="850"/>
        <w:gridCol w:w="254"/>
      </w:tblGrid>
      <w:tr w:rsidR="00A12B5E" w:rsidTr="00A12B5E">
        <w:trPr>
          <w:trHeight w:val="233"/>
        </w:trPr>
        <w:tc>
          <w:tcPr>
            <w:tcW w:w="1362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 w:rsidP="00963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Фактический баланс электрической энергии по сети МУП "Жилкомсервис" г. Сосновоборска за 201</w:t>
            </w:r>
            <w:r w:rsidR="00963E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2B5E" w:rsidTr="00A12B5E">
        <w:trPr>
          <w:trHeight w:val="18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.В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ч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6B67" w:rsidTr="00A12B5E">
        <w:trPr>
          <w:gridAfter w:val="1"/>
          <w:wAfter w:w="254" w:type="dxa"/>
          <w:trHeight w:val="262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январь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февраль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март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апрель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август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сентябрь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октябрь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ноябрь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декабрь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</w:tr>
      <w:tr w:rsidR="00276B67" w:rsidTr="00A12B5E">
        <w:trPr>
          <w:gridAfter w:val="1"/>
          <w:wAfter w:w="254" w:type="dxa"/>
          <w:trHeight w:val="814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Объём электроэнергии, поставленной в электрическую сеть МУП "Жилкомсервис" из смежных сетей или от производителей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8 560 344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7 701 404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8 007 294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6 717 974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6 321 483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5 664 839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6 178 184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6 210 260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6 635 322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7 358 252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7 934 944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8 142 935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Pr="003C3A23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3A23">
              <w:rPr>
                <w:rFonts w:ascii="Arial" w:hAnsi="Arial" w:cs="Arial"/>
                <w:color w:val="000000"/>
                <w:sz w:val="14"/>
                <w:szCs w:val="14"/>
              </w:rPr>
              <w:t xml:space="preserve"> 85 433 235 </w:t>
            </w:r>
          </w:p>
        </w:tc>
      </w:tr>
      <w:tr w:rsidR="00276B67" w:rsidTr="00A12B5E">
        <w:trPr>
          <w:gridAfter w:val="1"/>
          <w:wAfter w:w="254" w:type="dxa"/>
          <w:trHeight w:val="233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Pr="003C3A23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76B67" w:rsidTr="00A12B5E">
        <w:trPr>
          <w:trHeight w:val="362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5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Поступление в сеть из смежных сетевых организаций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Pr="003C3A23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76B67" w:rsidTr="00A12B5E">
        <w:trPr>
          <w:gridAfter w:val="1"/>
          <w:wAfter w:w="254" w:type="dxa"/>
          <w:trHeight w:val="247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Pr="003C3A23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76B67" w:rsidTr="00A12B5E">
        <w:trPr>
          <w:gridAfter w:val="1"/>
          <w:wAfter w:w="254" w:type="dxa"/>
          <w:trHeight w:val="406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1.1.1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 "МРСК-Сибирь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"-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"Красноярскэнерго"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8 122 873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7 272 744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7 530 606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6 293 900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5 862 076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5 298 744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5 789 218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5 840 577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6 197 746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6 861 542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6 258 604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6 808 488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Pr="003C3A23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3A23">
              <w:rPr>
                <w:rFonts w:ascii="Arial" w:hAnsi="Arial" w:cs="Arial"/>
                <w:color w:val="000000"/>
                <w:sz w:val="14"/>
                <w:szCs w:val="14"/>
              </w:rPr>
              <w:t xml:space="preserve"> 78 137 118 </w:t>
            </w:r>
          </w:p>
        </w:tc>
      </w:tr>
      <w:tr w:rsidR="00276B67" w:rsidTr="00A12B5E">
        <w:trPr>
          <w:gridAfter w:val="1"/>
          <w:wAfter w:w="254" w:type="dxa"/>
          <w:trHeight w:val="434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ООО "Красноярская региональная энергетическая компания"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437 471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428 660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476 688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424 074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459 407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366 095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388 966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369 683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437 576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496 710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1 676 340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1 334 447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Pr="003C3A23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3A23">
              <w:rPr>
                <w:rFonts w:ascii="Arial" w:hAnsi="Arial" w:cs="Arial"/>
                <w:color w:val="000000"/>
                <w:sz w:val="14"/>
                <w:szCs w:val="14"/>
              </w:rPr>
              <w:t xml:space="preserve">   7 296 117 </w:t>
            </w:r>
          </w:p>
        </w:tc>
      </w:tr>
      <w:tr w:rsidR="00276B67" w:rsidTr="00A12B5E">
        <w:trPr>
          <w:trHeight w:val="362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Поступление в сеть от электростанций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Pr="003C3A23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76B67" w:rsidTr="00A12B5E">
        <w:trPr>
          <w:gridAfter w:val="1"/>
          <w:wAfter w:w="254" w:type="dxa"/>
          <w:trHeight w:val="187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Pr="003C3A23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76B67" w:rsidTr="00A12B5E">
        <w:trPr>
          <w:gridAfter w:val="1"/>
          <w:wAfter w:w="254" w:type="dxa"/>
          <w:trHeight w:val="13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1.2.1.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Pr="003C3A23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76B67" w:rsidTr="00A12B5E">
        <w:trPr>
          <w:gridAfter w:val="1"/>
          <w:wAfter w:w="254" w:type="dxa"/>
          <w:trHeight w:val="377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Отпуск электроэнергии из сетей МУП "Жилкомсервис"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7 481 490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6 960 976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6 309 798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6 294 235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5 542 244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5 591 365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5 058 189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5 514 770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5 812 574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6 851 535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6 891 919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7 084 770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Pr="003C3A23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3A23">
              <w:rPr>
                <w:rFonts w:ascii="Arial" w:hAnsi="Arial" w:cs="Arial"/>
                <w:color w:val="000000"/>
                <w:sz w:val="14"/>
                <w:szCs w:val="14"/>
              </w:rPr>
              <w:t xml:space="preserve"> 75 393 865 </w:t>
            </w:r>
          </w:p>
        </w:tc>
      </w:tr>
      <w:tr w:rsidR="00276B67" w:rsidTr="00A12B5E">
        <w:trPr>
          <w:gridAfter w:val="1"/>
          <w:wAfter w:w="254" w:type="dxa"/>
          <w:trHeight w:val="391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Отпуск электроэнергии потребителям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7 056 214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6 530 218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5 821 006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5 848 468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5 189 841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5 366 199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4 866 040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5 322 646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5 583 037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6 407 841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6 465 702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6 593 893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Pr="003C3A23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3A23">
              <w:rPr>
                <w:rFonts w:ascii="Arial" w:hAnsi="Arial" w:cs="Arial"/>
                <w:color w:val="000000"/>
                <w:sz w:val="14"/>
                <w:szCs w:val="14"/>
              </w:rPr>
              <w:t xml:space="preserve"> 71 051 105 </w:t>
            </w:r>
          </w:p>
        </w:tc>
      </w:tr>
      <w:tr w:rsidR="00276B67" w:rsidTr="00A12B5E">
        <w:trPr>
          <w:gridAfter w:val="1"/>
          <w:wAfter w:w="254" w:type="dxa"/>
          <w:trHeight w:val="218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ВН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75 033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64 902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68 031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56 576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126 428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104 603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68 941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141 949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129 327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144 218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85 425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77 714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Pr="003C3A23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3A23">
              <w:rPr>
                <w:rFonts w:ascii="Arial" w:hAnsi="Arial" w:cs="Arial"/>
                <w:color w:val="000000"/>
                <w:sz w:val="14"/>
                <w:szCs w:val="14"/>
              </w:rPr>
              <w:t xml:space="preserve">   1 143 147 </w:t>
            </w:r>
          </w:p>
        </w:tc>
      </w:tr>
      <w:tr w:rsidR="00276B67" w:rsidTr="00A12B5E">
        <w:trPr>
          <w:gridAfter w:val="1"/>
          <w:wAfter w:w="254" w:type="dxa"/>
          <w:trHeight w:val="247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2 736 905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2 406 126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2 288 891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2 026 190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1 562 664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1 528 044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1 567 230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1 589 992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1 823 633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1 979 693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2 172 690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2 178 633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Pr="003C3A23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3A23">
              <w:rPr>
                <w:rFonts w:ascii="Arial" w:hAnsi="Arial" w:cs="Arial"/>
                <w:color w:val="000000"/>
                <w:sz w:val="14"/>
                <w:szCs w:val="14"/>
              </w:rPr>
              <w:t xml:space="preserve"> 23 860 691 </w:t>
            </w:r>
          </w:p>
        </w:tc>
      </w:tr>
      <w:tr w:rsidR="00276B67" w:rsidTr="00A12B5E">
        <w:trPr>
          <w:gridAfter w:val="1"/>
          <w:wAfter w:w="254" w:type="dxa"/>
          <w:trHeight w:val="247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НН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4 244 276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4 059 190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3 464 084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3 765 702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3 500 749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3 733 552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3 229 869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3 590 705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3 630 077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4 283 930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4 207 587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4 337 546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Pr="003C3A23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3A23">
              <w:rPr>
                <w:rFonts w:ascii="Arial" w:hAnsi="Arial" w:cs="Arial"/>
                <w:color w:val="000000"/>
                <w:sz w:val="14"/>
                <w:szCs w:val="14"/>
              </w:rPr>
              <w:t xml:space="preserve"> 46 047 267 </w:t>
            </w:r>
          </w:p>
        </w:tc>
      </w:tr>
      <w:tr w:rsidR="00276B67" w:rsidTr="00A12B5E">
        <w:trPr>
          <w:trHeight w:val="377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4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Отпуск из сети в смежные сетевые организации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Pr="003C3A23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76B67" w:rsidTr="00A12B5E">
        <w:trPr>
          <w:gridAfter w:val="1"/>
          <w:wAfter w:w="254" w:type="dxa"/>
          <w:trHeight w:val="202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Pr="003C3A23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76B67" w:rsidTr="00A12B5E">
        <w:trPr>
          <w:gridAfter w:val="1"/>
          <w:wAfter w:w="254" w:type="dxa"/>
          <w:trHeight w:val="144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2.2.1.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Pr="003C3A23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76B67" w:rsidTr="00A12B5E">
        <w:trPr>
          <w:gridAfter w:val="1"/>
          <w:wAfter w:w="254" w:type="dxa"/>
          <w:trHeight w:val="624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Собственное потребление 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МУП"Жилкомсервис"г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основоборск</w:t>
            </w:r>
            <w:proofErr w:type="spellEnd"/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425 276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430 758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488 792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445 767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352 403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225 166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192 149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192 124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229 537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443 694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426 217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490 877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Pr="003C3A23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3A23">
              <w:rPr>
                <w:rFonts w:ascii="Arial" w:hAnsi="Arial" w:cs="Arial"/>
                <w:color w:val="000000"/>
                <w:sz w:val="14"/>
                <w:szCs w:val="14"/>
              </w:rPr>
              <w:t xml:space="preserve">   4 342 760 </w:t>
            </w:r>
          </w:p>
        </w:tc>
      </w:tr>
      <w:tr w:rsidR="00276B67" w:rsidTr="00A12B5E">
        <w:trPr>
          <w:gridAfter w:val="1"/>
          <w:wAfter w:w="254" w:type="dxa"/>
          <w:trHeight w:val="202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3. 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Фактические потери в сетях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1 078 854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740 428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1 697 496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423 739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779 239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73 474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1 119 995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695 490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822 748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506 717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1 043 025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1 058 165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Pr="003C3A23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3A23">
              <w:rPr>
                <w:rFonts w:ascii="Arial" w:hAnsi="Arial" w:cs="Arial"/>
                <w:color w:val="000000"/>
                <w:sz w:val="14"/>
                <w:szCs w:val="14"/>
              </w:rPr>
              <w:t xml:space="preserve"> 10 039 370 </w:t>
            </w:r>
          </w:p>
        </w:tc>
      </w:tr>
      <w:tr w:rsidR="00276B67" w:rsidTr="00A12B5E">
        <w:trPr>
          <w:gridAfter w:val="1"/>
          <w:wAfter w:w="254" w:type="dxa"/>
          <w:trHeight w:val="173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12,60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9,61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21,20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6,31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12,33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1,30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18,13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11,20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12,40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6,89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13,14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12,99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11,75 </w:t>
            </w:r>
          </w:p>
        </w:tc>
      </w:tr>
      <w:tr w:rsidR="00A12B5E" w:rsidTr="00A12B5E">
        <w:trPr>
          <w:trHeight w:val="158"/>
        </w:trPr>
        <w:tc>
          <w:tcPr>
            <w:tcW w:w="3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 w:rsidP="00C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Потери: рубли, без НДС 18%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31E6F" w:rsidTr="00A12B5E">
        <w:trPr>
          <w:gridAfter w:val="1"/>
          <w:wAfter w:w="254" w:type="dxa"/>
          <w:trHeight w:val="247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1E6F" w:rsidRDefault="0083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Default="0083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тыс. Квт*часов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83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FA8">
              <w:rPr>
                <w:rFonts w:ascii="Arial" w:hAnsi="Arial" w:cs="Arial"/>
                <w:color w:val="000000"/>
                <w:sz w:val="16"/>
                <w:szCs w:val="16"/>
              </w:rPr>
              <w:t>516,6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831E6F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FA8">
              <w:rPr>
                <w:rFonts w:ascii="Arial" w:hAnsi="Arial" w:cs="Arial"/>
                <w:color w:val="000000"/>
                <w:sz w:val="16"/>
                <w:szCs w:val="16"/>
              </w:rPr>
              <w:t>490,7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831E6F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FA8">
              <w:rPr>
                <w:rFonts w:ascii="Arial" w:hAnsi="Arial" w:cs="Arial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831E6F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FA8">
              <w:rPr>
                <w:rFonts w:ascii="Arial" w:hAnsi="Arial" w:cs="Arial"/>
                <w:color w:val="000000"/>
                <w:sz w:val="16"/>
                <w:szCs w:val="16"/>
              </w:rPr>
              <w:t>357,4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831E6F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FA8">
              <w:rPr>
                <w:rFonts w:ascii="Arial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831E6F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FA8">
              <w:rPr>
                <w:rFonts w:ascii="Arial" w:hAnsi="Arial" w:cs="Arial"/>
                <w:color w:val="000000"/>
                <w:sz w:val="16"/>
                <w:szCs w:val="16"/>
              </w:rPr>
              <w:t>318,5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831E6F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FA8">
              <w:rPr>
                <w:rFonts w:ascii="Arial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831E6F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FA8">
              <w:rPr>
                <w:rFonts w:ascii="Arial" w:hAnsi="Arial" w:cs="Arial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831E6F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FA8">
              <w:rPr>
                <w:rFonts w:ascii="Arial" w:hAnsi="Arial" w:cs="Arial"/>
                <w:color w:val="000000"/>
                <w:sz w:val="16"/>
                <w:szCs w:val="16"/>
              </w:rPr>
              <w:t>410,2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831E6F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FA8">
              <w:rPr>
                <w:rFonts w:ascii="Arial" w:hAnsi="Arial" w:cs="Arial"/>
                <w:color w:val="000000"/>
                <w:sz w:val="16"/>
                <w:szCs w:val="16"/>
              </w:rPr>
              <w:t>422,5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831E6F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FA8">
              <w:rPr>
                <w:rFonts w:ascii="Arial" w:hAnsi="Arial" w:cs="Arial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831E6F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FA8">
              <w:rPr>
                <w:rFonts w:ascii="Arial" w:hAnsi="Arial" w:cs="Arial"/>
                <w:color w:val="000000"/>
                <w:sz w:val="16"/>
                <w:szCs w:val="16"/>
              </w:rPr>
              <w:t>510,6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83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FA8">
              <w:rPr>
                <w:rFonts w:ascii="Arial" w:hAnsi="Arial" w:cs="Arial"/>
                <w:color w:val="000000"/>
                <w:sz w:val="16"/>
                <w:szCs w:val="16"/>
              </w:rPr>
              <w:t>4911,5</w:t>
            </w:r>
          </w:p>
        </w:tc>
      </w:tr>
      <w:tr w:rsidR="00AD4E9B" w:rsidTr="00C846C7">
        <w:trPr>
          <w:gridAfter w:val="1"/>
          <w:wAfter w:w="254" w:type="dxa"/>
          <w:trHeight w:val="233"/>
        </w:trPr>
        <w:tc>
          <w:tcPr>
            <w:tcW w:w="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E9B" w:rsidRDefault="00AD4E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E9B" w:rsidRDefault="00AD4E9B" w:rsidP="00AD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стоимость рублей за 1 Мвт*ч.</w:t>
            </w:r>
          </w:p>
        </w:tc>
        <w:tc>
          <w:tcPr>
            <w:tcW w:w="6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E9B" w:rsidRPr="00596FA8" w:rsidRDefault="00AD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FA8">
              <w:rPr>
                <w:rFonts w:ascii="Arial" w:hAnsi="Arial" w:cs="Arial"/>
                <w:color w:val="000000"/>
                <w:sz w:val="16"/>
                <w:szCs w:val="16"/>
              </w:rPr>
              <w:t>1174,65</w:t>
            </w:r>
          </w:p>
        </w:tc>
        <w:tc>
          <w:tcPr>
            <w:tcW w:w="61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E9B" w:rsidRPr="00596FA8" w:rsidRDefault="00AD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FA8">
              <w:rPr>
                <w:rFonts w:ascii="Arial" w:hAnsi="Arial" w:cs="Arial"/>
                <w:color w:val="000000"/>
                <w:sz w:val="16"/>
                <w:szCs w:val="16"/>
              </w:rPr>
              <w:t>1261,57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E9B" w:rsidRPr="00596FA8" w:rsidRDefault="00AD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FA8">
              <w:rPr>
                <w:rFonts w:ascii="Arial" w:hAnsi="Arial" w:cs="Arial"/>
                <w:color w:val="000000"/>
                <w:sz w:val="16"/>
                <w:szCs w:val="16"/>
              </w:rPr>
              <w:t>1219,13</w:t>
            </w:r>
          </w:p>
        </w:tc>
      </w:tr>
      <w:tr w:rsidR="00831E6F" w:rsidTr="00A12B5E">
        <w:trPr>
          <w:gridAfter w:val="1"/>
          <w:wAfter w:w="254" w:type="dxa"/>
          <w:trHeight w:val="233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1E6F" w:rsidRDefault="0083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Default="0083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норматив*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831E6F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FA8">
              <w:rPr>
                <w:rFonts w:ascii="Arial" w:hAnsi="Arial" w:cs="Arial"/>
                <w:color w:val="000000"/>
                <w:sz w:val="16"/>
                <w:szCs w:val="16"/>
              </w:rPr>
              <w:t>516,6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831E6F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FA8">
              <w:rPr>
                <w:rFonts w:ascii="Arial" w:hAnsi="Arial" w:cs="Arial"/>
                <w:color w:val="000000"/>
                <w:sz w:val="16"/>
                <w:szCs w:val="16"/>
              </w:rPr>
              <w:t>490,7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831E6F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FA8">
              <w:rPr>
                <w:rFonts w:ascii="Arial" w:hAnsi="Arial" w:cs="Arial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831E6F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FA8">
              <w:rPr>
                <w:rFonts w:ascii="Arial" w:hAnsi="Arial" w:cs="Arial"/>
                <w:color w:val="000000"/>
                <w:sz w:val="16"/>
                <w:szCs w:val="16"/>
              </w:rPr>
              <w:t>357,4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831E6F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FA8">
              <w:rPr>
                <w:rFonts w:ascii="Arial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596FA8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73,474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831E6F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FA8">
              <w:rPr>
                <w:rFonts w:ascii="Arial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831E6F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FA8">
              <w:rPr>
                <w:rFonts w:ascii="Arial" w:hAnsi="Arial" w:cs="Arial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831E6F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FA8">
              <w:rPr>
                <w:rFonts w:ascii="Arial" w:hAnsi="Arial" w:cs="Arial"/>
                <w:color w:val="000000"/>
                <w:sz w:val="16"/>
                <w:szCs w:val="16"/>
              </w:rPr>
              <w:t>410,2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831E6F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FA8">
              <w:rPr>
                <w:rFonts w:ascii="Arial" w:hAnsi="Arial" w:cs="Arial"/>
                <w:color w:val="000000"/>
                <w:sz w:val="16"/>
                <w:szCs w:val="16"/>
              </w:rPr>
              <w:t>422,5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831E6F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FA8">
              <w:rPr>
                <w:rFonts w:ascii="Arial" w:hAnsi="Arial" w:cs="Arial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831E6F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FA8">
              <w:rPr>
                <w:rFonts w:ascii="Arial" w:hAnsi="Arial" w:cs="Arial"/>
                <w:color w:val="000000"/>
                <w:sz w:val="16"/>
                <w:szCs w:val="16"/>
              </w:rPr>
              <w:t>510,6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3C3A23" w:rsidP="003C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4666,47</w:t>
            </w:r>
          </w:p>
        </w:tc>
      </w:tr>
      <w:tr w:rsidR="00A12B5E" w:rsidTr="00A12B5E">
        <w:trPr>
          <w:gridAfter w:val="1"/>
          <w:wAfter w:w="254" w:type="dxa"/>
          <w:trHeight w:val="233"/>
        </w:trPr>
        <w:tc>
          <w:tcPr>
            <w:tcW w:w="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кВт*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ч</w:t>
            </w:r>
            <w:proofErr w:type="gramEnd"/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сверхнорматив</w:t>
            </w:r>
            <w:proofErr w:type="spellEnd"/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596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562,254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596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249,728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596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1307,496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596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66,34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596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454,239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596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596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794,995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596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305,490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596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412,548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762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84,217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762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588,025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762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547,57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762889" w:rsidP="003C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5372,90</w:t>
            </w:r>
          </w:p>
        </w:tc>
      </w:tr>
      <w:tr w:rsidR="00A12B5E" w:rsidTr="00A12B5E">
        <w:trPr>
          <w:gridAfter w:val="1"/>
          <w:wAfter w:w="254" w:type="dxa"/>
          <w:trHeight w:val="187"/>
        </w:trPr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норматив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596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833386,04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596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1051637,32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596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752947,03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596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596755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596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427157,64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596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90964,08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596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490906,85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596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598954,90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596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737109,38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762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769796,10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762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940987,05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762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918927,12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3C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8209528,51</w:t>
            </w:r>
          </w:p>
        </w:tc>
      </w:tr>
      <w:tr w:rsidR="00A12B5E" w:rsidTr="00A12B5E">
        <w:trPr>
          <w:gridAfter w:val="1"/>
          <w:wAfter w:w="254" w:type="dxa"/>
          <w:trHeight w:val="202"/>
        </w:trPr>
        <w:tc>
          <w:tcPr>
            <w:tcW w:w="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сверхнорматив</w:t>
            </w:r>
            <w:proofErr w:type="spellEnd"/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596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949371,05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596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571167,54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596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2666021,21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596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116148,77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596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617024,09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596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596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1246614,49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596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487572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596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777439,94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762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161037,92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762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1284220,61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762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1033537,81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3C3A23" w:rsidRDefault="005044E6" w:rsidP="003C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9910155,43</w:t>
            </w:r>
          </w:p>
        </w:tc>
      </w:tr>
      <w:tr w:rsidR="00276B67" w:rsidTr="00A12B5E">
        <w:trPr>
          <w:gridAfter w:val="1"/>
          <w:wAfter w:w="254" w:type="dxa"/>
          <w:trHeight w:val="218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Потери, %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76B67" w:rsidRDefault="00276B67" w:rsidP="00F0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12,60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76B67" w:rsidRDefault="00276B67" w:rsidP="00F0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9,61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76B67" w:rsidRDefault="00276B67" w:rsidP="00F0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21,20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76B67" w:rsidRDefault="00276B67" w:rsidP="00F0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6,31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76B67" w:rsidRDefault="00276B67" w:rsidP="00F0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12,33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76B67" w:rsidRDefault="00276B67" w:rsidP="00F0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1,30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76B67" w:rsidRDefault="00276B67" w:rsidP="00F0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18,13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76B67" w:rsidRDefault="00276B67" w:rsidP="00F0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11,20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76B67" w:rsidRDefault="00276B67" w:rsidP="00F0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12,40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76B67" w:rsidRDefault="00276B67" w:rsidP="00F0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6,89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76B67" w:rsidRDefault="00276B67" w:rsidP="00F0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13,14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76B67" w:rsidRDefault="00276B67" w:rsidP="00F0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12,99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76B67" w:rsidRDefault="00276B67" w:rsidP="00F0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11,75 </w:t>
            </w:r>
          </w:p>
        </w:tc>
      </w:tr>
    </w:tbl>
    <w:p w:rsidR="001871CA" w:rsidRPr="00C22477" w:rsidRDefault="00C22477" w:rsidP="00C2247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2477">
        <w:rPr>
          <w:rFonts w:ascii="Times New Roman" w:hAnsi="Times New Roman" w:cs="Times New Roman"/>
          <w:sz w:val="20"/>
          <w:szCs w:val="20"/>
        </w:rPr>
        <w:t>*размер фактических потерь, оплачиваемых покупателями при осуществлении расчетов за электрическую энергию, равняется ежемесячным фактическим нормативным потерям и учитывается в стоимости электроэнергии в части составляющей затрат на передачу</w:t>
      </w:r>
      <w:r>
        <w:rPr>
          <w:rFonts w:ascii="Times New Roman" w:hAnsi="Times New Roman" w:cs="Times New Roman"/>
          <w:sz w:val="20"/>
          <w:szCs w:val="20"/>
        </w:rPr>
        <w:t xml:space="preserve"> (абзац 11) </w:t>
      </w:r>
      <w:r w:rsidRPr="00C2247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2477" w:rsidRDefault="00A12B5E" w:rsidP="00A12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5E">
        <w:rPr>
          <w:rFonts w:ascii="Times New Roman" w:hAnsi="Times New Roman" w:cs="Times New Roman"/>
          <w:sz w:val="24"/>
          <w:szCs w:val="24"/>
        </w:rPr>
        <w:t>п. 11 б)</w:t>
      </w:r>
      <w:r>
        <w:rPr>
          <w:rFonts w:ascii="Times New Roman" w:hAnsi="Times New Roman" w:cs="Times New Roman"/>
          <w:sz w:val="24"/>
          <w:szCs w:val="24"/>
        </w:rPr>
        <w:t xml:space="preserve"> абзац 5:</w:t>
      </w:r>
    </w:p>
    <w:p w:rsidR="00A12B5E" w:rsidRDefault="00A12B5E" w:rsidP="00A12B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Потери в абсолютном и относительном выражении по уровням напряжения за 201</w:t>
      </w:r>
      <w:r w:rsidR="00276B6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08"/>
        <w:gridCol w:w="1056"/>
        <w:gridCol w:w="1056"/>
        <w:gridCol w:w="1056"/>
        <w:gridCol w:w="994"/>
        <w:gridCol w:w="1041"/>
        <w:gridCol w:w="977"/>
        <w:gridCol w:w="1042"/>
        <w:gridCol w:w="1056"/>
        <w:gridCol w:w="993"/>
        <w:gridCol w:w="1011"/>
        <w:gridCol w:w="1024"/>
        <w:gridCol w:w="1042"/>
        <w:gridCol w:w="1104"/>
      </w:tblGrid>
      <w:tr w:rsidR="00276B67" w:rsidTr="002C0D36">
        <w:trPr>
          <w:trHeight w:val="247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B67" w:rsidRDefault="00276B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Потери ВН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6B67" w:rsidRDefault="00276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11 867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6B67" w:rsidRDefault="00276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6 664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6B67" w:rsidRDefault="00276B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18 672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6B67" w:rsidRDefault="00276B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3 814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6B67" w:rsidRDefault="00276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18 702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6B67" w:rsidRDefault="00276B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1 396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6B67" w:rsidRDefault="00276B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15 680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6B67" w:rsidRDefault="00276B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18 083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6B67" w:rsidRDefault="00276B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18 923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6B67" w:rsidRDefault="00276B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11 148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6B67" w:rsidRDefault="00276B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13 559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6B67" w:rsidRDefault="00276B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12 381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6B67" w:rsidRDefault="00276B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150 889 </w:t>
            </w:r>
          </w:p>
        </w:tc>
      </w:tr>
      <w:tr w:rsidR="00276B67" w:rsidTr="002C0D36">
        <w:trPr>
          <w:trHeight w:val="233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B67" w:rsidRDefault="00276B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Потери СН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B67" w:rsidRDefault="00276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420 753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B67" w:rsidRDefault="00276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273 958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B67" w:rsidRDefault="00276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662 023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B67" w:rsidRDefault="00276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148 309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B67" w:rsidRDefault="00276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233 772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B67" w:rsidRDefault="00276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20 573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B67" w:rsidRDefault="00276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358 398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B67" w:rsidRDefault="00276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208 647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B67" w:rsidRDefault="00276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271 507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B67" w:rsidRDefault="00276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157 082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B67" w:rsidRDefault="00276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354 629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B67" w:rsidRDefault="00276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349 194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B67" w:rsidRDefault="00276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3 458 845 </w:t>
            </w:r>
          </w:p>
        </w:tc>
      </w:tr>
      <w:tr w:rsidR="00276B67" w:rsidTr="002C0D36">
        <w:trPr>
          <w:trHeight w:val="187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B67" w:rsidRDefault="00276B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Потери НН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B67" w:rsidRDefault="00276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646 234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B67" w:rsidRDefault="00276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459 806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B67" w:rsidRDefault="00276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1 016 801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B67" w:rsidRDefault="00276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271 616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B67" w:rsidRDefault="00276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526 765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B67" w:rsidRDefault="00276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51 505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B67" w:rsidRDefault="00276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745 917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B67" w:rsidRDefault="00276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468 760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B67" w:rsidRDefault="00276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532 318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B67" w:rsidRDefault="00276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338 487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B67" w:rsidRDefault="00276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674 837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B67" w:rsidRDefault="00276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696 590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B67" w:rsidRDefault="00276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6 429 636 </w:t>
            </w:r>
          </w:p>
        </w:tc>
      </w:tr>
      <w:tr w:rsidR="00276B67" w:rsidTr="002C0D36">
        <w:trPr>
          <w:trHeight w:val="202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B67" w:rsidRDefault="00276B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B67" w:rsidRDefault="00276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1 078 854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B67" w:rsidRDefault="00276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740 428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B67" w:rsidRDefault="00276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1 697 496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B67" w:rsidRDefault="00276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423 739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B67" w:rsidRDefault="00276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779 239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B67" w:rsidRDefault="00276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73 474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B67" w:rsidRDefault="00276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1 119 995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B67" w:rsidRDefault="00276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695 490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B67" w:rsidRDefault="00276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822 748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B67" w:rsidRDefault="00276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506 717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B67" w:rsidRDefault="00276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1 043 025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B67" w:rsidRDefault="00276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1 058 165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B67" w:rsidRDefault="00276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10 039 370 </w:t>
            </w:r>
          </w:p>
        </w:tc>
      </w:tr>
      <w:tr w:rsidR="00276B67" w:rsidTr="002C0D36">
        <w:trPr>
          <w:trHeight w:val="21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6B67" w:rsidRDefault="00276B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Потери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vAlign w:val="bottom"/>
          </w:tcPr>
          <w:p w:rsidR="00276B67" w:rsidRDefault="00276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12,60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vAlign w:val="bottom"/>
          </w:tcPr>
          <w:p w:rsidR="00276B67" w:rsidRDefault="00276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9,61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vAlign w:val="bottom"/>
          </w:tcPr>
          <w:p w:rsidR="00276B67" w:rsidRDefault="00276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21,20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vAlign w:val="bottom"/>
          </w:tcPr>
          <w:p w:rsidR="00276B67" w:rsidRDefault="00276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6,31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vAlign w:val="bottom"/>
          </w:tcPr>
          <w:p w:rsidR="00276B67" w:rsidRDefault="00276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12,33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vAlign w:val="bottom"/>
          </w:tcPr>
          <w:p w:rsidR="00276B67" w:rsidRDefault="00276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1,30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vAlign w:val="bottom"/>
          </w:tcPr>
          <w:p w:rsidR="00276B67" w:rsidRDefault="00276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18,13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vAlign w:val="bottom"/>
          </w:tcPr>
          <w:p w:rsidR="00276B67" w:rsidRDefault="00276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11,20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vAlign w:val="bottom"/>
          </w:tcPr>
          <w:p w:rsidR="00276B67" w:rsidRDefault="00276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12,40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vAlign w:val="bottom"/>
          </w:tcPr>
          <w:p w:rsidR="00276B67" w:rsidRDefault="00276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6,89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vAlign w:val="bottom"/>
          </w:tcPr>
          <w:p w:rsidR="00276B67" w:rsidRDefault="00276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13,14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vAlign w:val="bottom"/>
          </w:tcPr>
          <w:p w:rsidR="00276B67" w:rsidRDefault="00276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12,99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vAlign w:val="bottom"/>
          </w:tcPr>
          <w:p w:rsidR="00276B67" w:rsidRDefault="00276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11,75 </w:t>
            </w:r>
          </w:p>
        </w:tc>
      </w:tr>
    </w:tbl>
    <w:p w:rsidR="00A12B5E" w:rsidRDefault="00A12B5E" w:rsidP="00A12B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477" w:rsidRDefault="00C22477" w:rsidP="00CF4D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11 б) абзац 8:</w:t>
      </w:r>
      <w:r w:rsidR="00CF4D92">
        <w:rPr>
          <w:rFonts w:ascii="Times New Roman" w:hAnsi="Times New Roman"/>
          <w:sz w:val="24"/>
          <w:szCs w:val="24"/>
        </w:rPr>
        <w:t xml:space="preserve"> </w:t>
      </w:r>
    </w:p>
    <w:p w:rsidR="00CF4D92" w:rsidRDefault="00C22477" w:rsidP="00CF4D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F4D92">
        <w:rPr>
          <w:rFonts w:ascii="Times New Roman" w:hAnsi="Times New Roman"/>
          <w:sz w:val="24"/>
          <w:szCs w:val="24"/>
        </w:rPr>
        <w:t>Норматив технологических потерь электроэнергии при передаче по электрическим сетям МУП «Жилкомсервис»:</w:t>
      </w:r>
    </w:p>
    <w:p w:rsidR="00CF4D92" w:rsidRDefault="00CF4D92" w:rsidP="00CF4D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16CDD">
        <w:rPr>
          <w:rFonts w:ascii="Times New Roman" w:hAnsi="Times New Roman"/>
          <w:sz w:val="24"/>
          <w:szCs w:val="24"/>
        </w:rPr>
        <w:t>Норматив технологических потерь  электроэнергии при ее передаче по электрическим сетям  на 2015 год: 4911,5 тыс. кВт*</w:t>
      </w:r>
      <w:proofErr w:type="gramStart"/>
      <w:r w:rsidR="00316CDD">
        <w:rPr>
          <w:rFonts w:ascii="Times New Roman" w:hAnsi="Times New Roman"/>
          <w:sz w:val="24"/>
          <w:szCs w:val="24"/>
        </w:rPr>
        <w:t>ч</w:t>
      </w:r>
      <w:proofErr w:type="gramEnd"/>
      <w:r w:rsidR="00316CDD">
        <w:rPr>
          <w:rFonts w:ascii="Times New Roman" w:hAnsi="Times New Roman"/>
          <w:sz w:val="24"/>
          <w:szCs w:val="24"/>
        </w:rPr>
        <w:t xml:space="preserve"> (6,57 % при отпуске электрической энергии в сеть, согласно подписанным с ОАО «</w:t>
      </w:r>
      <w:proofErr w:type="spellStart"/>
      <w:r w:rsidR="00316CDD">
        <w:rPr>
          <w:rFonts w:ascii="Times New Roman" w:hAnsi="Times New Roman"/>
          <w:sz w:val="24"/>
          <w:szCs w:val="24"/>
        </w:rPr>
        <w:t>Красноярскэнергосбыт</w:t>
      </w:r>
      <w:proofErr w:type="spellEnd"/>
      <w:r w:rsidR="00316CDD">
        <w:rPr>
          <w:rFonts w:ascii="Times New Roman" w:hAnsi="Times New Roman"/>
          <w:sz w:val="24"/>
          <w:szCs w:val="24"/>
        </w:rPr>
        <w:t xml:space="preserve">» плановым объемам – 74738,823 тыс. кВт*ч), утверждены приказом ФСТ 30.01.2015г. № 101-э. </w:t>
      </w:r>
      <w:proofErr w:type="gramStart"/>
      <w:r w:rsidR="00316CDD">
        <w:rPr>
          <w:rFonts w:ascii="Times New Roman" w:hAnsi="Times New Roman"/>
          <w:sz w:val="24"/>
          <w:szCs w:val="24"/>
        </w:rPr>
        <w:t>Опубликован</w:t>
      </w:r>
      <w:proofErr w:type="gramEnd"/>
      <w:r w:rsidR="00316CDD">
        <w:rPr>
          <w:rFonts w:ascii="Times New Roman" w:hAnsi="Times New Roman"/>
          <w:sz w:val="24"/>
          <w:szCs w:val="24"/>
        </w:rPr>
        <w:t xml:space="preserve"> на официальном сайте РЭК Красноярского края</w:t>
      </w:r>
      <w:r>
        <w:rPr>
          <w:rFonts w:ascii="Times New Roman" w:hAnsi="Times New Roman"/>
          <w:sz w:val="24"/>
          <w:szCs w:val="24"/>
        </w:rPr>
        <w:t>.</w:t>
      </w:r>
    </w:p>
    <w:p w:rsidR="00B976AD" w:rsidRDefault="001304C1" w:rsidP="00CF4D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 технологических потерь  электроэнергии при ее передаче по электрическим сетям  на 2016 год: 5545,4 тыс. кВт*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 xml:space="preserve"> (7 % при отпуске электрической энергии в сеть, согласно Формы 3.1 – 79169,1 тыс. кВт*ч), утверждены приказом ФСТ 30.11.2015г. № 1184/15-ДСП. </w:t>
      </w:r>
      <w:proofErr w:type="gramStart"/>
      <w:r>
        <w:rPr>
          <w:rFonts w:ascii="Times New Roman" w:hAnsi="Times New Roman"/>
          <w:sz w:val="24"/>
          <w:szCs w:val="24"/>
        </w:rPr>
        <w:t>Опубликован</w:t>
      </w:r>
      <w:proofErr w:type="gramEnd"/>
      <w:r>
        <w:rPr>
          <w:rFonts w:ascii="Times New Roman" w:hAnsi="Times New Roman"/>
          <w:sz w:val="24"/>
          <w:szCs w:val="24"/>
        </w:rPr>
        <w:t xml:space="preserve"> на официальном сайте РЭК Красноярского края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krasrec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в разделе «Документы».</w:t>
      </w:r>
      <w:r w:rsidR="00CF4D92">
        <w:rPr>
          <w:rFonts w:ascii="Times New Roman" w:hAnsi="Times New Roman"/>
          <w:sz w:val="24"/>
          <w:szCs w:val="24"/>
        </w:rPr>
        <w:t>.</w:t>
      </w:r>
    </w:p>
    <w:p w:rsidR="00C22477" w:rsidRDefault="00C22477" w:rsidP="00CF4D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2477" w:rsidRDefault="00C22477" w:rsidP="00CF4D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11 б) абзац 9: </w:t>
      </w:r>
    </w:p>
    <w:p w:rsidR="00C22477" w:rsidRDefault="00C22477" w:rsidP="00C2247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настоящее время в рамках программы энергосбережения и проведенного в 2012 году энергетического обследования для снижения потерь ведется работа по выявлению </w:t>
      </w:r>
      <w:proofErr w:type="spellStart"/>
      <w:r>
        <w:rPr>
          <w:rFonts w:ascii="Times New Roman" w:hAnsi="Times New Roman"/>
          <w:sz w:val="24"/>
          <w:szCs w:val="24"/>
        </w:rPr>
        <w:t>безучетного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бездоговорного потребления электрической энергии, производиться переустановка приборов учета на границе балансовой принадлежности для устранения погрешностей в расчетных данных величины потерь в сетях потребителей электроэнергии. Предполагаемый источник финансирования – тариф на передачу электрической энергии.</w:t>
      </w:r>
    </w:p>
    <w:p w:rsidR="00C22477" w:rsidRDefault="00C22477" w:rsidP="00C2247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5D7D" w:rsidRDefault="00955D7D" w:rsidP="00C2247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11 б) абзац 12:</w:t>
      </w:r>
    </w:p>
    <w:p w:rsidR="00C22477" w:rsidRDefault="00C22477" w:rsidP="00C2247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Перечень зон деятельности сетевой организации: МУП «Жилкомсервис» осуществляет передачу электрической энергии абонентам </w:t>
      </w:r>
      <w:r w:rsidR="00F3641D">
        <w:rPr>
          <w:rFonts w:ascii="Times New Roman" w:hAnsi="Times New Roman"/>
          <w:sz w:val="24"/>
          <w:szCs w:val="24"/>
        </w:rPr>
        <w:t>П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АО «</w:t>
      </w:r>
      <w:proofErr w:type="spellStart"/>
      <w:r>
        <w:rPr>
          <w:rFonts w:ascii="Times New Roman" w:hAnsi="Times New Roman"/>
          <w:sz w:val="24"/>
          <w:szCs w:val="24"/>
        </w:rPr>
        <w:t>Красноярскэнергосбыт</w:t>
      </w:r>
      <w:proofErr w:type="spellEnd"/>
      <w:r>
        <w:rPr>
          <w:rFonts w:ascii="Times New Roman" w:hAnsi="Times New Roman"/>
          <w:sz w:val="24"/>
          <w:szCs w:val="24"/>
        </w:rPr>
        <w:t>», расположенным в г. Сосновоборске и садоводческим, огородным и дачным обществам на землях, принадлежащих Березовскому району Красноярского края в районе цеха очистных сооружений</w:t>
      </w:r>
      <w:r w:rsidR="00955D7D">
        <w:rPr>
          <w:rFonts w:ascii="Times New Roman" w:hAnsi="Times New Roman"/>
          <w:sz w:val="24"/>
          <w:szCs w:val="24"/>
        </w:rPr>
        <w:t xml:space="preserve"> (20-23 км автотрассы Красноярск-Железногорск)</w:t>
      </w:r>
      <w:r>
        <w:rPr>
          <w:rFonts w:ascii="Times New Roman" w:hAnsi="Times New Roman"/>
          <w:sz w:val="24"/>
          <w:szCs w:val="24"/>
        </w:rPr>
        <w:t>.</w:t>
      </w:r>
    </w:p>
    <w:p w:rsidR="00C22477" w:rsidRDefault="00C22477" w:rsidP="00CF4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5273" w:rsidRDefault="00235273" w:rsidP="00235273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п. 11 б) абзац 13, 14</w:t>
      </w:r>
    </w:p>
    <w:p w:rsidR="006B0BE3" w:rsidRDefault="006B0BE3" w:rsidP="006B0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 в ремонт части ячеек РП-1, РП-2 для устранения аварийной ситуации</w:t>
      </w:r>
      <w:r w:rsidR="00B13178">
        <w:rPr>
          <w:rFonts w:ascii="Times New Roman" w:hAnsi="Times New Roman" w:cs="Times New Roman"/>
          <w:sz w:val="24"/>
          <w:szCs w:val="24"/>
        </w:rPr>
        <w:t xml:space="preserve"> </w:t>
      </w:r>
      <w:r w:rsidR="00B13178">
        <w:rPr>
          <w:rFonts w:ascii="Times New Roman" w:hAnsi="Times New Roman"/>
          <w:color w:val="000000" w:themeColor="text1"/>
          <w:sz w:val="24"/>
          <w:szCs w:val="24"/>
        </w:rPr>
        <w:t xml:space="preserve">16.07.2015г. – </w:t>
      </w:r>
      <w:r w:rsidR="00B13178">
        <w:rPr>
          <w:rFonts w:ascii="Times New Roman" w:hAnsi="Times New Roman" w:cs="Times New Roman"/>
          <w:sz w:val="24"/>
          <w:szCs w:val="24"/>
        </w:rPr>
        <w:t>(08.35-15.47)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3178" w:rsidRDefault="00B13178" w:rsidP="00B13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Кабельная линия КЛ-10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ПС «Автоград» до РП-1 (09.11.2015 – 02.15-03.40) и РП-2 (09.11.2015 -  01.55-08.30) – устранение аварийной ситуации;</w:t>
      </w:r>
    </w:p>
    <w:p w:rsidR="00235273" w:rsidRDefault="00B13178" w:rsidP="00B1317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Кабельная линия КЛ-10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ТП-34 до ТП-26  (10.11.2015 – 19.00-23.30) – устранение аварийной ситуации.</w:t>
      </w:r>
    </w:p>
    <w:p w:rsidR="00235273" w:rsidRDefault="00235273" w:rsidP="00235273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Техническое состояние сетей (процент электрических сетей со сроком эксплуатации более 25 лет) – 50 %.</w:t>
      </w:r>
    </w:p>
    <w:p w:rsidR="00235273" w:rsidRDefault="00235273" w:rsidP="00CF4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46D3" w:rsidRPr="006746D3" w:rsidRDefault="006746D3" w:rsidP="006746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п. 11 з) </w:t>
      </w:r>
      <w:proofErr w:type="spellStart"/>
      <w:r>
        <w:rPr>
          <w:rFonts w:ascii="Times New Roman" w:hAnsi="Times New Roman"/>
          <w:sz w:val="24"/>
          <w:szCs w:val="24"/>
        </w:rPr>
        <w:t>абз</w:t>
      </w:r>
      <w:proofErr w:type="spellEnd"/>
      <w:r>
        <w:rPr>
          <w:rFonts w:ascii="Times New Roman" w:hAnsi="Times New Roman"/>
          <w:sz w:val="24"/>
          <w:szCs w:val="24"/>
        </w:rPr>
        <w:t>. 3)</w:t>
      </w:r>
      <w:r w:rsidR="00F3641D">
        <w:rPr>
          <w:rFonts w:ascii="Times New Roman" w:hAnsi="Times New Roman"/>
          <w:sz w:val="24"/>
          <w:szCs w:val="24"/>
        </w:rPr>
        <w:t xml:space="preserve"> </w:t>
      </w:r>
      <w:r w:rsidRPr="006746D3">
        <w:rPr>
          <w:rFonts w:ascii="Times New Roman" w:hAnsi="Times New Roman"/>
          <w:sz w:val="24"/>
          <w:szCs w:val="24"/>
        </w:rPr>
        <w:t xml:space="preserve">Выполнение работ по эксплуатации и техническому обслуживанию электрических сетей и подстанций, капитальных ремонтов и реконструкций, предусмотренных тарифом на передачу электрической энергии и необходимых для оказания услуг по передаче электроэнергии, осуществляется на основании договоров подряда, в соответствии с действующим законодательством Российской Федерации. Приобретение материалов, инструментов и оборудования, необходимых для оказания услуг по передаче электрической энергии, производиться небольшими партиями исходя из качества и </w:t>
      </w:r>
      <w:proofErr w:type="gramStart"/>
      <w:r w:rsidRPr="006746D3">
        <w:rPr>
          <w:rFonts w:ascii="Times New Roman" w:hAnsi="Times New Roman"/>
          <w:sz w:val="24"/>
          <w:szCs w:val="24"/>
        </w:rPr>
        <w:t>цены</w:t>
      </w:r>
      <w:proofErr w:type="gramEnd"/>
      <w:r w:rsidRPr="006746D3">
        <w:rPr>
          <w:rFonts w:ascii="Times New Roman" w:hAnsi="Times New Roman"/>
          <w:sz w:val="24"/>
          <w:szCs w:val="24"/>
        </w:rPr>
        <w:t xml:space="preserve"> предлагаемых организациями товаров.</w:t>
      </w:r>
    </w:p>
    <w:p w:rsidR="006746D3" w:rsidRDefault="006746D3" w:rsidP="006746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46D3" w:rsidRPr="00A12B5E" w:rsidRDefault="006746D3" w:rsidP="006746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11 к) </w:t>
      </w:r>
      <w:proofErr w:type="gramStart"/>
      <w:r>
        <w:rPr>
          <w:rFonts w:ascii="Times New Roman" w:hAnsi="Times New Roman"/>
          <w:sz w:val="24"/>
          <w:szCs w:val="24"/>
        </w:rPr>
        <w:t xml:space="preserve">Лица, намеревающиеся перераспределить максимальную мощность принадлежащих им </w:t>
      </w:r>
      <w:proofErr w:type="spellStart"/>
      <w:r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устройств отсутствуют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sectPr w:rsidR="006746D3" w:rsidRPr="00A12B5E" w:rsidSect="00D85E00">
      <w:pgSz w:w="16838" w:h="11906" w:orient="landscape"/>
      <w:pgMar w:top="284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C0"/>
    <w:rsid w:val="001304C1"/>
    <w:rsid w:val="001871CA"/>
    <w:rsid w:val="00235273"/>
    <w:rsid w:val="00276B67"/>
    <w:rsid w:val="00316CDD"/>
    <w:rsid w:val="00387A05"/>
    <w:rsid w:val="003C3A23"/>
    <w:rsid w:val="004321DD"/>
    <w:rsid w:val="004B02FA"/>
    <w:rsid w:val="005044E6"/>
    <w:rsid w:val="00596FA8"/>
    <w:rsid w:val="006746D3"/>
    <w:rsid w:val="006B0BE3"/>
    <w:rsid w:val="00762889"/>
    <w:rsid w:val="00784B7C"/>
    <w:rsid w:val="0079586C"/>
    <w:rsid w:val="00831E6F"/>
    <w:rsid w:val="008A0899"/>
    <w:rsid w:val="00936CEB"/>
    <w:rsid w:val="00955D7D"/>
    <w:rsid w:val="00963E22"/>
    <w:rsid w:val="00A12B5E"/>
    <w:rsid w:val="00AD4E9B"/>
    <w:rsid w:val="00B13178"/>
    <w:rsid w:val="00B976AD"/>
    <w:rsid w:val="00C22477"/>
    <w:rsid w:val="00CF4D92"/>
    <w:rsid w:val="00D3579B"/>
    <w:rsid w:val="00D85E00"/>
    <w:rsid w:val="00E647C0"/>
    <w:rsid w:val="00F3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04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04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asre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43</cp:revision>
  <dcterms:created xsi:type="dcterms:W3CDTF">2014-06-09T07:38:00Z</dcterms:created>
  <dcterms:modified xsi:type="dcterms:W3CDTF">2016-03-09T04:29:00Z</dcterms:modified>
</cp:coreProperties>
</file>